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1" w:rsidRPr="00266AB1" w:rsidRDefault="00266AB1" w:rsidP="002152EA">
      <w:pPr>
        <w:spacing w:line="360" w:lineRule="auto"/>
        <w:ind w:right="386"/>
        <w:jc w:val="both"/>
        <w:rPr>
          <w:rFonts w:ascii="Times New Roman" w:hAnsi="Times New Roman" w:cs="Times New Roman"/>
          <w:b/>
          <w:sz w:val="32"/>
        </w:rPr>
      </w:pPr>
      <w:r w:rsidRPr="00266AB1">
        <w:rPr>
          <w:rFonts w:ascii="Times New Roman" w:hAnsi="Times New Roman" w:cs="Times New Roman"/>
          <w:b/>
          <w:sz w:val="32"/>
          <w:u w:val="single"/>
        </w:rPr>
        <w:t>EXPERIMENT NUMBER</w:t>
      </w:r>
      <w:r w:rsidR="00383F6F">
        <w:rPr>
          <w:rFonts w:ascii="Times New Roman" w:hAnsi="Times New Roman" w:cs="Times New Roman"/>
          <w:b/>
          <w:sz w:val="32"/>
        </w:rPr>
        <w:t>:  4</w:t>
      </w:r>
    </w:p>
    <w:p w:rsidR="0055338F" w:rsidRPr="00266AB1" w:rsidRDefault="003F39E7" w:rsidP="002152EA">
      <w:pPr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b/>
          <w:sz w:val="32"/>
          <w:u w:val="single"/>
          <w:lang w:val="en-US"/>
        </w:rPr>
        <w:t>AIM OF THE EXPERIMENT:</w:t>
      </w:r>
      <w:r w:rsidRPr="00266AB1">
        <w:rPr>
          <w:rFonts w:ascii="Times New Roman" w:hAnsi="Times New Roman" w:cs="Times New Roman"/>
          <w:sz w:val="32"/>
          <w:lang w:val="en-US"/>
        </w:rPr>
        <w:t xml:space="preserve"> </w:t>
      </w:r>
      <w:r w:rsidRPr="00266AB1">
        <w:rPr>
          <w:rFonts w:ascii="Times New Roman" w:hAnsi="Times New Roman" w:cs="Times New Roman"/>
          <w:sz w:val="28"/>
          <w:lang w:val="en-US"/>
        </w:rPr>
        <w:t>To study about the “INTEGRAL CONTROLLER”.</w:t>
      </w:r>
    </w:p>
    <w:p w:rsidR="00D9430E" w:rsidRPr="00266AB1" w:rsidRDefault="003F39E7" w:rsidP="002152EA">
      <w:pPr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b/>
          <w:sz w:val="32"/>
          <w:u w:val="single"/>
          <w:lang w:val="en-US"/>
        </w:rPr>
        <w:t>THEORY:</w:t>
      </w:r>
      <w:r w:rsidRPr="00266AB1">
        <w:rPr>
          <w:rFonts w:ascii="Times New Roman" w:hAnsi="Times New Roman" w:cs="Times New Roman"/>
          <w:sz w:val="32"/>
          <w:lang w:val="en-US"/>
        </w:rPr>
        <w:t xml:space="preserve"> 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Integral action is a mode of control action in which the value of the manipulated </w:t>
      </w:r>
      <w:r w:rsidR="007D49A2" w:rsidRPr="00266AB1">
        <w:rPr>
          <w:rFonts w:ascii="Times New Roman" w:hAnsi="Times New Roman" w:cs="Times New Roman"/>
          <w:sz w:val="28"/>
          <w:lang w:val="en-US"/>
        </w:rPr>
        <w:t xml:space="preserve">variable ‘m’ is change at a rate proportional to the deviation is doubled over a previous </w:t>
      </w:r>
      <w:r w:rsidR="00B12EED" w:rsidRPr="00266AB1">
        <w:rPr>
          <w:rFonts w:ascii="Times New Roman" w:hAnsi="Times New Roman" w:cs="Times New Roman"/>
          <w:sz w:val="28"/>
          <w:lang w:val="en-US"/>
        </w:rPr>
        <w:t>value</w:t>
      </w:r>
      <w:r w:rsidR="00B12EED">
        <w:rPr>
          <w:rFonts w:ascii="Times New Roman" w:hAnsi="Times New Roman" w:cs="Times New Roman"/>
          <w:sz w:val="28"/>
          <w:lang w:val="en-US"/>
        </w:rPr>
        <w:t>;</w:t>
      </w:r>
      <w:r w:rsidR="007D49A2" w:rsidRPr="00266AB1">
        <w:rPr>
          <w:rFonts w:ascii="Times New Roman" w:hAnsi="Times New Roman" w:cs="Times New Roman"/>
          <w:sz w:val="28"/>
          <w:lang w:val="en-US"/>
        </w:rPr>
        <w:t xml:space="preserve"> the final</w:t>
      </w:r>
      <w:r w:rsidR="00B12EED">
        <w:rPr>
          <w:rFonts w:ascii="Times New Roman" w:hAnsi="Times New Roman" w:cs="Times New Roman"/>
          <w:sz w:val="28"/>
          <w:lang w:val="en-US"/>
        </w:rPr>
        <w:t xml:space="preserve"> control</w:t>
      </w:r>
      <w:r w:rsidR="007D49A2" w:rsidRPr="00266AB1">
        <w:rPr>
          <w:rFonts w:ascii="Times New Roman" w:hAnsi="Times New Roman" w:cs="Times New Roman"/>
          <w:sz w:val="28"/>
          <w:lang w:val="en-US"/>
        </w:rPr>
        <w:t xml:space="preserve"> element is moved twice as fast. When the controlled variable is at the set point (zero deviation),</w:t>
      </w:r>
      <w:r w:rsidR="00D9430E" w:rsidRPr="00266AB1">
        <w:rPr>
          <w:rFonts w:ascii="Times New Roman" w:hAnsi="Times New Roman" w:cs="Times New Roman"/>
          <w:sz w:val="28"/>
          <w:lang w:val="en-US"/>
        </w:rPr>
        <w:t xml:space="preserve"> </w:t>
      </w:r>
      <w:r w:rsidR="007D49A2" w:rsidRPr="00266AB1">
        <w:rPr>
          <w:rFonts w:ascii="Times New Roman" w:hAnsi="Times New Roman" w:cs="Times New Roman"/>
          <w:sz w:val="28"/>
          <w:lang w:val="en-US"/>
        </w:rPr>
        <w:t>the final control element remains stationary.</w:t>
      </w:r>
    </w:p>
    <w:p w:rsidR="00D8781E" w:rsidRPr="00266AB1" w:rsidRDefault="00D9430E" w:rsidP="002152EA">
      <w:pPr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           Integral control is illustrated in previous fig. A set point mechanism is emitted in the</w:t>
      </w:r>
      <w:r w:rsidR="007D49A2" w:rsidRPr="00266AB1">
        <w:rPr>
          <w:rFonts w:ascii="Times New Roman" w:hAnsi="Times New Roman" w:cs="Times New Roman"/>
          <w:sz w:val="28"/>
          <w:lang w:val="en-US"/>
        </w:rPr>
        <w:t xml:space="preserve"> 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drawing. A variable ratio speed reducer consisting of two parallel disks with a friction drive roller </w:t>
      </w:r>
      <w:r w:rsidR="008F7A16" w:rsidRPr="00266AB1">
        <w:rPr>
          <w:rFonts w:ascii="Times New Roman" w:hAnsi="Times New Roman" w:cs="Times New Roman"/>
          <w:sz w:val="28"/>
          <w:lang w:val="en-US"/>
        </w:rPr>
        <w:t>between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 operates a control value through gears. The left hand disk is driven at a constant speed by an electric or other motion. The position of the friction drive roller is set by the float and arm, the controller action is as follows; a rise in level in a tank causes a drive roller to move up from the neutral point (zero</w:t>
      </w:r>
      <w:r w:rsidR="00D8781E" w:rsidRPr="00266AB1">
        <w:rPr>
          <w:rFonts w:ascii="Times New Roman" w:hAnsi="Times New Roman" w:cs="Times New Roman"/>
          <w:sz w:val="28"/>
          <w:lang w:val="en-US"/>
        </w:rPr>
        <w:t xml:space="preserve"> speed</w:t>
      </w:r>
      <w:r w:rsidRPr="00266AB1">
        <w:rPr>
          <w:rFonts w:ascii="Times New Roman" w:hAnsi="Times New Roman" w:cs="Times New Roman"/>
          <w:sz w:val="28"/>
          <w:lang w:val="en-US"/>
        </w:rPr>
        <w:t>)</w:t>
      </w:r>
      <w:r w:rsidR="00D8781E" w:rsidRPr="00266AB1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3F39E7" w:rsidRPr="00266AB1" w:rsidRDefault="00D8781E" w:rsidP="002152EA">
      <w:pPr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        The speed of motion of the valve stem is proportional to the change in the level moves the drive roller below the neutral point and the valve is moved at a proportional speed in the opposite direction.</w:t>
      </w:r>
      <w:r w:rsidR="00D9430E" w:rsidRPr="00266AB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85162" w:rsidRPr="00266AB1" w:rsidRDefault="00A85162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Integral control follows the law-</w:t>
      </w:r>
    </w:p>
    <w:p w:rsidR="00A85162" w:rsidRPr="00266AB1" w:rsidRDefault="00A85162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m = 1/Ti.e    equ.1</w:t>
      </w:r>
    </w:p>
    <w:p w:rsidR="00A85162" w:rsidRPr="00266AB1" w:rsidRDefault="00A85162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OR</w:t>
      </w:r>
    </w:p>
    <w:p w:rsidR="00A85162" w:rsidRPr="00266AB1" w:rsidRDefault="00A85162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m= 1/Ti∫edt + M    equ.2</w:t>
      </w:r>
    </w:p>
    <w:p w:rsidR="00A85162" w:rsidRPr="00266AB1" w:rsidRDefault="002E2C97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where,           </w:t>
      </w:r>
      <w:r w:rsidR="00A85162" w:rsidRPr="00266AB1">
        <w:rPr>
          <w:rFonts w:ascii="Times New Roman" w:hAnsi="Times New Roman" w:cs="Times New Roman"/>
          <w:sz w:val="28"/>
          <w:lang w:val="en-US"/>
        </w:rPr>
        <w:t xml:space="preserve">m→manipulated variable                                                             </w:t>
      </w:r>
    </w:p>
    <w:p w:rsidR="00A85162" w:rsidRPr="00266AB1" w:rsidRDefault="00A85162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lastRenderedPageBreak/>
        <w:t xml:space="preserve">        Ti→integral time</w:t>
      </w:r>
    </w:p>
    <w:p w:rsidR="00A85162" w:rsidRPr="00266AB1" w:rsidRDefault="002E2C97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                      </w:t>
      </w:r>
      <w:r w:rsidR="00A85162" w:rsidRPr="00266AB1">
        <w:rPr>
          <w:rFonts w:ascii="Times New Roman" w:hAnsi="Times New Roman" w:cs="Times New Roman"/>
          <w:sz w:val="28"/>
          <w:lang w:val="en-US"/>
        </w:rPr>
        <w:t>e→deviation of integration</w:t>
      </w:r>
    </w:p>
    <w:p w:rsidR="00A85162" w:rsidRPr="00266AB1" w:rsidRDefault="00A85162" w:rsidP="002152EA">
      <w:pPr>
        <w:spacing w:line="360" w:lineRule="auto"/>
        <w:ind w:right="386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The integral time Ti is defined as the time of change of manipulated variable caused by a unit of change of </w:t>
      </w:r>
      <w:r w:rsidR="00266AB1" w:rsidRPr="00266AB1">
        <w:rPr>
          <w:rFonts w:ascii="Times New Roman" w:hAnsi="Times New Roman" w:cs="Times New Roman"/>
          <w:sz w:val="28"/>
          <w:lang w:val="en-US"/>
        </w:rPr>
        <w:t>deviation.</w:t>
      </w:r>
    </w:p>
    <w:p w:rsidR="00A85162" w:rsidRPr="00266AB1" w:rsidRDefault="00A85162" w:rsidP="002152EA">
      <w:pPr>
        <w:spacing w:line="360" w:lineRule="auto"/>
        <w:ind w:right="386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For a step change of deviation –</w:t>
      </w:r>
    </w:p>
    <w:p w:rsidR="00A85162" w:rsidRPr="00266AB1" w:rsidRDefault="002E2C97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e </w:t>
      </w:r>
      <w:r w:rsidR="00A85162" w:rsidRPr="00266AB1">
        <w:rPr>
          <w:rFonts w:ascii="Times New Roman" w:hAnsi="Times New Roman" w:cs="Times New Roman"/>
          <w:sz w:val="28"/>
          <w:lang w:val="en-US"/>
        </w:rPr>
        <w:t>=0 , t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 </w:t>
      </w:r>
      <w:r w:rsidR="00A85162" w:rsidRPr="00266AB1">
        <w:rPr>
          <w:rFonts w:ascii="Times New Roman" w:hAnsi="Times New Roman" w:cs="Times New Roman"/>
          <w:sz w:val="28"/>
          <w:lang w:val="en-US"/>
        </w:rPr>
        <w:t>&lt;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 </w:t>
      </w:r>
      <w:r w:rsidR="00A85162" w:rsidRPr="00266AB1">
        <w:rPr>
          <w:rFonts w:ascii="Times New Roman" w:hAnsi="Times New Roman" w:cs="Times New Roman"/>
          <w:sz w:val="28"/>
          <w:lang w:val="en-US"/>
        </w:rPr>
        <w:t>0</w:t>
      </w:r>
    </w:p>
    <w:p w:rsidR="00A85162" w:rsidRPr="00266AB1" w:rsidRDefault="002E2C97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e =E, t ≥ </w:t>
      </w:r>
      <w:r w:rsidR="00D93643" w:rsidRPr="00266AB1">
        <w:rPr>
          <w:rFonts w:ascii="Times New Roman" w:hAnsi="Times New Roman" w:cs="Times New Roman"/>
          <w:sz w:val="28"/>
          <w:lang w:val="en-US"/>
        </w:rPr>
        <w:t>0</w:t>
      </w:r>
    </w:p>
    <w:p w:rsidR="00D93643" w:rsidRPr="00266AB1" w:rsidRDefault="00D93643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where, E is a constant , then from  equation (2)</w:t>
      </w:r>
    </w:p>
    <w:p w:rsidR="00D93643" w:rsidRPr="00266AB1" w:rsidRDefault="000A6498" w:rsidP="002152EA">
      <w:pPr>
        <w:spacing w:line="360" w:lineRule="auto"/>
        <w:ind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              </w:t>
      </w:r>
      <w:r w:rsidR="00D93643" w:rsidRPr="00266AB1">
        <w:rPr>
          <w:rFonts w:ascii="Times New Roman" w:hAnsi="Times New Roman" w:cs="Times New Roman"/>
          <w:sz w:val="28"/>
          <w:lang w:val="en-US"/>
        </w:rPr>
        <w:t>m</w:t>
      </w:r>
      <w:r w:rsidR="002E2C97" w:rsidRPr="00266AB1">
        <w:rPr>
          <w:rFonts w:ascii="Times New Roman" w:hAnsi="Times New Roman" w:cs="Times New Roman"/>
          <w:sz w:val="28"/>
          <w:lang w:val="en-US"/>
        </w:rPr>
        <w:t xml:space="preserve"> </w:t>
      </w:r>
      <w:r w:rsidR="00D93643" w:rsidRPr="00266AB1">
        <w:rPr>
          <w:rFonts w:ascii="Times New Roman" w:hAnsi="Times New Roman" w:cs="Times New Roman"/>
          <w:sz w:val="28"/>
          <w:lang w:val="en-US"/>
        </w:rPr>
        <w:t>= 1/Ti ∫Edt + M</w:t>
      </w:r>
    </w:p>
    <w:p w:rsidR="00D93643" w:rsidRPr="00266AB1" w:rsidRDefault="002E2C97" w:rsidP="002152EA">
      <w:pPr>
        <w:spacing w:line="360" w:lineRule="auto"/>
        <w:ind w:left="360"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 xml:space="preserve">   m = E/Ti.t</w:t>
      </w:r>
      <w:r w:rsidR="00D93643" w:rsidRPr="00266AB1">
        <w:rPr>
          <w:rFonts w:ascii="Times New Roman" w:hAnsi="Times New Roman" w:cs="Times New Roman"/>
          <w:sz w:val="28"/>
          <w:lang w:val="en-US"/>
        </w:rPr>
        <w:t xml:space="preserve"> + M</w:t>
      </w:r>
    </w:p>
    <w:p w:rsidR="00D93643" w:rsidRPr="00266AB1" w:rsidRDefault="00D93643" w:rsidP="002152EA">
      <w:pPr>
        <w:pStyle w:val="ListParagraph"/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sz w:val="28"/>
          <w:lang w:val="en-US"/>
        </w:rPr>
        <w:t>Thus the manipulated variable</w:t>
      </w:r>
      <w:r w:rsidR="004A2995" w:rsidRPr="00266AB1">
        <w:rPr>
          <w:rFonts w:ascii="Times New Roman" w:hAnsi="Times New Roman" w:cs="Times New Roman"/>
          <w:sz w:val="28"/>
          <w:lang w:val="en-US"/>
        </w:rPr>
        <w:t xml:space="preserve"> changes linearly with time and  ̔integral  ̓ the area under the straight line. For a step change of deviation E=1 ,the step is inv</w:t>
      </w:r>
      <w:r w:rsidR="00E04D4E" w:rsidRPr="00266AB1">
        <w:rPr>
          <w:rFonts w:ascii="Times New Roman" w:hAnsi="Times New Roman" w:cs="Times New Roman"/>
          <w:sz w:val="28"/>
          <w:lang w:val="en-US"/>
        </w:rPr>
        <w:t xml:space="preserve">erse , of integral time (1/Ti). </w:t>
      </w:r>
      <w:r w:rsidR="004A2995" w:rsidRPr="00266AB1">
        <w:rPr>
          <w:rFonts w:ascii="Times New Roman" w:hAnsi="Times New Roman" w:cs="Times New Roman"/>
          <w:sz w:val="28"/>
          <w:lang w:val="en-US"/>
        </w:rPr>
        <w:t>Integral control is also called reset control or proportional floating made control.</w:t>
      </w:r>
      <w:r w:rsidRPr="00266AB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F06D8" w:rsidRPr="002152EA" w:rsidRDefault="00CF06D8" w:rsidP="002152EA">
      <w:pPr>
        <w:spacing w:line="360" w:lineRule="auto"/>
        <w:ind w:right="386"/>
        <w:jc w:val="both"/>
        <w:rPr>
          <w:rFonts w:ascii="Times New Roman" w:hAnsi="Times New Roman" w:cs="Times New Roman"/>
          <w:sz w:val="28"/>
          <w:lang w:val="en-US"/>
        </w:rPr>
      </w:pPr>
    </w:p>
    <w:p w:rsidR="00CF06D8" w:rsidRPr="00266AB1" w:rsidRDefault="0029533C" w:rsidP="002152EA">
      <w:pPr>
        <w:pStyle w:val="ListParagraph"/>
        <w:spacing w:line="360" w:lineRule="auto"/>
        <w:ind w:left="0" w:right="386"/>
        <w:jc w:val="center"/>
        <w:rPr>
          <w:rFonts w:ascii="Times New Roman" w:hAnsi="Times New Roman" w:cs="Times New Roman"/>
          <w:sz w:val="28"/>
          <w:lang w:val="en-US"/>
        </w:rPr>
      </w:pPr>
      <w:r w:rsidRPr="00266AB1">
        <w:rPr>
          <w:rFonts w:ascii="Times New Roman" w:hAnsi="Times New Roman" w:cs="Times New Roman"/>
          <w:noProof/>
          <w:sz w:val="28"/>
          <w:lang w:val="en-US" w:bidi="ar-SA"/>
        </w:rPr>
        <w:lastRenderedPageBreak/>
        <w:drawing>
          <wp:inline distT="0" distB="0" distL="0" distR="0">
            <wp:extent cx="3737476" cy="30409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42" r="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49" cy="30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43" w:rsidRPr="00266AB1" w:rsidRDefault="00D93643" w:rsidP="002152EA">
      <w:pPr>
        <w:pStyle w:val="ListParagraph"/>
        <w:ind w:right="386"/>
        <w:rPr>
          <w:sz w:val="28"/>
          <w:lang w:val="en-US"/>
        </w:rPr>
      </w:pPr>
    </w:p>
    <w:p w:rsidR="00CF06D8" w:rsidRPr="00266AB1" w:rsidRDefault="00CF06D8" w:rsidP="002152EA">
      <w:pPr>
        <w:ind w:right="386"/>
        <w:rPr>
          <w:noProof/>
          <w:sz w:val="28"/>
          <w:lang w:val="en-US" w:bidi="ar-SA"/>
        </w:rPr>
      </w:pPr>
    </w:p>
    <w:p w:rsidR="00CF06D8" w:rsidRPr="00266AB1" w:rsidRDefault="00CF06D8" w:rsidP="002152EA">
      <w:pPr>
        <w:ind w:right="386"/>
        <w:rPr>
          <w:noProof/>
          <w:sz w:val="28"/>
          <w:lang w:val="en-US" w:bidi="ar-SA"/>
        </w:rPr>
      </w:pPr>
    </w:p>
    <w:p w:rsidR="00CF06D8" w:rsidRPr="00266AB1" w:rsidRDefault="00AC75CF" w:rsidP="002152EA">
      <w:pPr>
        <w:ind w:right="386"/>
        <w:jc w:val="center"/>
        <w:rPr>
          <w:sz w:val="28"/>
          <w:lang w:val="en-US"/>
        </w:rPr>
      </w:pPr>
      <w:r w:rsidRPr="00266AB1">
        <w:rPr>
          <w:noProof/>
          <w:sz w:val="28"/>
          <w:lang w:val="en-US" w:bidi="ar-SA"/>
        </w:rPr>
        <w:lastRenderedPageBreak/>
        <w:drawing>
          <wp:inline distT="0" distB="0" distL="0" distR="0">
            <wp:extent cx="6179732" cy="5071730"/>
            <wp:effectExtent l="19050" t="0" r="0" b="0"/>
            <wp:docPr id="2" name="Picture 2" descr="C:\Users\SUSHIL\Downloads\IMG-202006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HIL\Downloads\IMG-20200603-WA0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2" cy="507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D8" w:rsidRPr="00266AB1" w:rsidRDefault="00CF06D8" w:rsidP="002152EA">
      <w:pPr>
        <w:spacing w:line="360" w:lineRule="auto"/>
        <w:ind w:right="386" w:firstLine="567"/>
        <w:jc w:val="center"/>
        <w:rPr>
          <w:sz w:val="28"/>
          <w:lang w:val="en-US"/>
        </w:rPr>
      </w:pPr>
      <w:r w:rsidRPr="00266AB1">
        <w:rPr>
          <w:sz w:val="28"/>
          <w:lang w:val="en-US"/>
        </w:rPr>
        <w:tab/>
      </w:r>
    </w:p>
    <w:p w:rsidR="00CF06D8" w:rsidRPr="00266AB1" w:rsidRDefault="00CF06D8" w:rsidP="002152EA">
      <w:pPr>
        <w:spacing w:line="360" w:lineRule="auto"/>
        <w:ind w:right="386"/>
        <w:rPr>
          <w:sz w:val="28"/>
          <w:lang w:val="en-US"/>
        </w:rPr>
      </w:pPr>
    </w:p>
    <w:p w:rsidR="00A85162" w:rsidRPr="005B1090" w:rsidRDefault="00CF06D8" w:rsidP="002152EA">
      <w:pPr>
        <w:spacing w:line="360" w:lineRule="auto"/>
        <w:ind w:right="386" w:firstLine="567"/>
        <w:jc w:val="center"/>
        <w:rPr>
          <w:rFonts w:ascii="Times New Roman" w:hAnsi="Times New Roman" w:cs="Times New Roman"/>
          <w:sz w:val="28"/>
        </w:rPr>
      </w:pPr>
      <w:r w:rsidRPr="00266AB1">
        <w:rPr>
          <w:rFonts w:ascii="Times New Roman" w:hAnsi="Times New Roman" w:cs="Times New Roman"/>
          <w:sz w:val="28"/>
        </w:rPr>
        <w:t>Fig : Integral Control on a Level Process</w:t>
      </w:r>
    </w:p>
    <w:sectPr w:rsidR="00A85162" w:rsidRPr="005B1090" w:rsidSect="00E44B9A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CB" w:rsidRDefault="00916ECB" w:rsidP="00E44B9A">
      <w:pPr>
        <w:spacing w:after="0" w:line="240" w:lineRule="auto"/>
      </w:pPr>
      <w:r>
        <w:separator/>
      </w:r>
    </w:p>
  </w:endnote>
  <w:endnote w:type="continuationSeparator" w:id="1">
    <w:p w:rsidR="00916ECB" w:rsidRDefault="00916ECB" w:rsidP="00E4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CB" w:rsidRDefault="00916ECB" w:rsidP="00E44B9A">
      <w:pPr>
        <w:spacing w:after="0" w:line="240" w:lineRule="auto"/>
      </w:pPr>
      <w:r>
        <w:separator/>
      </w:r>
    </w:p>
  </w:footnote>
  <w:footnote w:type="continuationSeparator" w:id="1">
    <w:p w:rsidR="00916ECB" w:rsidRDefault="00916ECB" w:rsidP="00E4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9A" w:rsidRDefault="00E44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704" o:spid="_x0000_s16386" type="#_x0000_t136" style="position:absolute;margin-left:0;margin-top:0;width:343.5pt;height:343.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75"/>
      <w:gridCol w:w="792"/>
    </w:tblGrid>
    <w:tr w:rsidR="00E44B9A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</w:rPr>
          <w:alias w:val="Title"/>
          <w:id w:val="2760324"/>
          <w:placeholder>
            <w:docPart w:val="A6A93B964C2B435BA65F47AD3681BF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44B9A" w:rsidRDefault="00E44B9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lang w:val="en-US"/>
                </w:rPr>
                <w:t>[CHEMICAL ENGINEERING DEPT., AEI]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E44B9A" w:rsidRDefault="00E44B9A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Pr="00E44B9A">
              <w:rPr>
                <w:noProof/>
                <w:color w:val="FFFFFF" w:themeColor="background1"/>
              </w:rPr>
              <w:t>4</w:t>
            </w:r>
          </w:fldSimple>
        </w:p>
      </w:tc>
    </w:tr>
  </w:tbl>
  <w:p w:rsidR="00E44B9A" w:rsidRDefault="00E44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705" o:spid="_x0000_s16387" type="#_x0000_t136" style="position:absolute;margin-left:0;margin-top:0;width:343.5pt;height:343.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75"/>
      <w:gridCol w:w="792"/>
    </w:tblGrid>
    <w:tr w:rsidR="00E44B9A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</w:rPr>
          <w:alias w:val="Title"/>
          <w:id w:val="23771477"/>
          <w:placeholder>
            <w:docPart w:val="AFA693278CA54F08B119B583B3037B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44B9A" w:rsidRDefault="00E44B9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</w:rPr>
                <w:t>[</w:t>
              </w:r>
              <w:r>
                <w:rPr>
                  <w:rFonts w:asciiTheme="majorHAnsi" w:eastAsiaTheme="majorEastAsia" w:hAnsiTheme="majorHAnsi" w:cstheme="majorBidi"/>
                  <w:sz w:val="28"/>
                  <w:lang w:val="en-US"/>
                </w:rPr>
                <w:t>CHEMICAL ENGINEERING DEPT., AEI]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E44B9A" w:rsidRDefault="00E44B9A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Pr="00E44B9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44B9A" w:rsidRDefault="00E44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703" o:spid="_x0000_s16385" type="#_x0000_t136" style="position:absolute;margin-left:0;margin-top:0;width:343.5pt;height:343.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9F4"/>
    <w:multiLevelType w:val="hybridMultilevel"/>
    <w:tmpl w:val="CF3840F6"/>
    <w:lvl w:ilvl="0" w:tplc="B2E0BAD4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3F39E7"/>
    <w:rsid w:val="000A6498"/>
    <w:rsid w:val="00147882"/>
    <w:rsid w:val="002152EA"/>
    <w:rsid w:val="00266AB1"/>
    <w:rsid w:val="0029533C"/>
    <w:rsid w:val="002C207A"/>
    <w:rsid w:val="002E2C97"/>
    <w:rsid w:val="00383F6F"/>
    <w:rsid w:val="003B1762"/>
    <w:rsid w:val="003F39E7"/>
    <w:rsid w:val="00465CC0"/>
    <w:rsid w:val="004A1899"/>
    <w:rsid w:val="004A2995"/>
    <w:rsid w:val="0055338F"/>
    <w:rsid w:val="005B1090"/>
    <w:rsid w:val="006419B0"/>
    <w:rsid w:val="00681D76"/>
    <w:rsid w:val="007D49A2"/>
    <w:rsid w:val="007E65AF"/>
    <w:rsid w:val="008141B4"/>
    <w:rsid w:val="008F7A16"/>
    <w:rsid w:val="00916ECB"/>
    <w:rsid w:val="009A1EDF"/>
    <w:rsid w:val="009B3282"/>
    <w:rsid w:val="009B78E9"/>
    <w:rsid w:val="00A6450E"/>
    <w:rsid w:val="00A85162"/>
    <w:rsid w:val="00AA16D5"/>
    <w:rsid w:val="00AA7DD5"/>
    <w:rsid w:val="00AB76EA"/>
    <w:rsid w:val="00AC75CF"/>
    <w:rsid w:val="00B12EED"/>
    <w:rsid w:val="00B26432"/>
    <w:rsid w:val="00C61E5C"/>
    <w:rsid w:val="00C712DA"/>
    <w:rsid w:val="00CF06D8"/>
    <w:rsid w:val="00D8781E"/>
    <w:rsid w:val="00D93643"/>
    <w:rsid w:val="00D9430E"/>
    <w:rsid w:val="00D94EA8"/>
    <w:rsid w:val="00E04D4E"/>
    <w:rsid w:val="00E44B9A"/>
    <w:rsid w:val="00E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16D5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A16D5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4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9A"/>
  </w:style>
  <w:style w:type="paragraph" w:styleId="Footer">
    <w:name w:val="footer"/>
    <w:basedOn w:val="Normal"/>
    <w:link w:val="FooterChar"/>
    <w:uiPriority w:val="99"/>
    <w:semiHidden/>
    <w:unhideWhenUsed/>
    <w:rsid w:val="00E4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693278CA54F08B119B583B303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83C6-8912-4128-A996-2011496EFD22}"/>
      </w:docPartPr>
      <w:docPartBody>
        <w:p w:rsidR="00000000" w:rsidRDefault="005321D5" w:rsidP="005321D5">
          <w:pPr>
            <w:pStyle w:val="AFA693278CA54F08B119B583B3037B9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A6A93B964C2B435BA65F47AD3681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800B-B15B-454F-8495-D0A549901B14}"/>
      </w:docPartPr>
      <w:docPartBody>
        <w:p w:rsidR="00000000" w:rsidRDefault="005321D5" w:rsidP="005321D5">
          <w:pPr>
            <w:pStyle w:val="A6A93B964C2B435BA65F47AD3681BFE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21D5"/>
    <w:rsid w:val="005321D5"/>
    <w:rsid w:val="00D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EED7493AC5424A8D10D120087CF1C4">
    <w:name w:val="C0EED7493AC5424A8D10D120087CF1C4"/>
    <w:rsid w:val="005321D5"/>
  </w:style>
  <w:style w:type="paragraph" w:customStyle="1" w:styleId="AFA693278CA54F08B119B583B3037B99">
    <w:name w:val="AFA693278CA54F08B119B583B3037B99"/>
    <w:rsid w:val="005321D5"/>
  </w:style>
  <w:style w:type="paragraph" w:customStyle="1" w:styleId="B2C6AF2ED6194FC3AEEFDF7D73888200">
    <w:name w:val="B2C6AF2ED6194FC3AEEFDF7D73888200"/>
    <w:rsid w:val="005321D5"/>
  </w:style>
  <w:style w:type="paragraph" w:customStyle="1" w:styleId="E8731AB26643427297611754EB2FAEFD">
    <w:name w:val="E8731AB26643427297611754EB2FAEFD"/>
    <w:rsid w:val="005321D5"/>
  </w:style>
  <w:style w:type="paragraph" w:customStyle="1" w:styleId="A6A93B964C2B435BA65F47AD3681BFE5">
    <w:name w:val="A6A93B964C2B435BA65F47AD3681BFE5"/>
    <w:rsid w:val="00532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FA61-7A70-438D-AA1C-3E35524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[CHEMICAL ENGINEERING DEPT., AEI]</dc:title>
  <dc:creator>SUSHIL</dc:creator>
  <cp:lastModifiedBy>Acer</cp:lastModifiedBy>
  <cp:revision>23</cp:revision>
  <dcterms:created xsi:type="dcterms:W3CDTF">2020-06-03T14:40:00Z</dcterms:created>
  <dcterms:modified xsi:type="dcterms:W3CDTF">2020-06-16T09:48:00Z</dcterms:modified>
</cp:coreProperties>
</file>