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27" w:rsidRPr="002547EF" w:rsidRDefault="00996027" w:rsidP="00996027">
      <w:pPr>
        <w:spacing w:line="360" w:lineRule="auto"/>
        <w:jc w:val="both"/>
        <w:rPr>
          <w:rFonts w:ascii="Times New Roman" w:hAnsi="Times New Roman" w:cs="Times New Roman"/>
          <w:b/>
          <w:sz w:val="32"/>
          <w:szCs w:val="28"/>
        </w:rPr>
      </w:pPr>
      <w:r w:rsidRPr="002547EF">
        <w:rPr>
          <w:rFonts w:ascii="Times New Roman" w:hAnsi="Times New Roman" w:cs="Times New Roman"/>
          <w:b/>
          <w:sz w:val="32"/>
          <w:szCs w:val="28"/>
          <w:u w:val="single"/>
        </w:rPr>
        <w:t>EXPERIMENT NUMBER:</w:t>
      </w:r>
      <w:r w:rsidRPr="002547EF">
        <w:rPr>
          <w:rFonts w:ascii="Times New Roman" w:hAnsi="Times New Roman" w:cs="Times New Roman"/>
          <w:b/>
          <w:sz w:val="32"/>
          <w:szCs w:val="28"/>
        </w:rPr>
        <w:t xml:space="preserve">  3</w:t>
      </w:r>
    </w:p>
    <w:p w:rsidR="0083706C" w:rsidRPr="002547EF" w:rsidRDefault="0083706C">
      <w:pPr>
        <w:rPr>
          <w:rFonts w:ascii="Times New Roman" w:hAnsi="Times New Roman" w:cs="Times New Roman"/>
          <w:b/>
          <w:sz w:val="40"/>
          <w:szCs w:val="36"/>
          <w:u w:val="single"/>
        </w:rPr>
      </w:pPr>
      <w:r w:rsidRPr="00972D93">
        <w:rPr>
          <w:rFonts w:ascii="Times New Roman" w:hAnsi="Times New Roman" w:cs="Times New Roman"/>
          <w:b/>
          <w:sz w:val="32"/>
          <w:szCs w:val="36"/>
          <w:u w:val="single"/>
        </w:rPr>
        <w:t xml:space="preserve">Aim </w:t>
      </w:r>
      <w:r w:rsidR="002821FD" w:rsidRPr="00972D93">
        <w:rPr>
          <w:rFonts w:ascii="Times New Roman" w:hAnsi="Times New Roman" w:cs="Times New Roman"/>
          <w:b/>
          <w:sz w:val="32"/>
          <w:szCs w:val="36"/>
          <w:u w:val="single"/>
        </w:rPr>
        <w:t>of the experiment</w:t>
      </w:r>
      <w:r w:rsidR="00996027" w:rsidRPr="00972D93">
        <w:rPr>
          <w:rFonts w:ascii="Times New Roman" w:hAnsi="Times New Roman" w:cs="Times New Roman"/>
          <w:b/>
          <w:sz w:val="32"/>
          <w:szCs w:val="36"/>
          <w:u w:val="single"/>
        </w:rPr>
        <w:t>:</w:t>
      </w:r>
      <w:r w:rsidR="00996027" w:rsidRPr="00972D93">
        <w:rPr>
          <w:rFonts w:ascii="Times New Roman" w:hAnsi="Times New Roman" w:cs="Times New Roman"/>
          <w:b/>
          <w:sz w:val="32"/>
          <w:szCs w:val="36"/>
        </w:rPr>
        <w:t xml:space="preserve"> </w:t>
      </w:r>
      <w:r w:rsidRPr="002547EF">
        <w:rPr>
          <w:rFonts w:ascii="Times New Roman" w:hAnsi="Times New Roman" w:cs="Times New Roman"/>
          <w:sz w:val="28"/>
          <w:szCs w:val="24"/>
        </w:rPr>
        <w:t>To study about the “proportional controller”.</w:t>
      </w:r>
    </w:p>
    <w:p w:rsidR="0083706C" w:rsidRDefault="0083706C">
      <w:pPr>
        <w:rPr>
          <w:rFonts w:ascii="Times New Roman" w:hAnsi="Times New Roman" w:cs="Times New Roman"/>
          <w:b/>
          <w:sz w:val="32"/>
          <w:szCs w:val="36"/>
          <w:u w:val="single"/>
        </w:rPr>
      </w:pPr>
      <w:r w:rsidRPr="00972D93">
        <w:rPr>
          <w:rFonts w:ascii="Times New Roman" w:hAnsi="Times New Roman" w:cs="Times New Roman"/>
          <w:b/>
          <w:sz w:val="32"/>
          <w:szCs w:val="36"/>
          <w:u w:val="single"/>
        </w:rPr>
        <w:t>Theory</w:t>
      </w:r>
      <w:r w:rsidR="00972D93">
        <w:rPr>
          <w:rFonts w:ascii="Times New Roman" w:hAnsi="Times New Roman" w:cs="Times New Roman"/>
          <w:b/>
          <w:sz w:val="32"/>
          <w:szCs w:val="36"/>
          <w:u w:val="single"/>
        </w:rPr>
        <w:t>:</w:t>
      </w:r>
    </w:p>
    <w:p w:rsidR="001B5DBE" w:rsidRPr="001B5DBE" w:rsidRDefault="001B5DBE" w:rsidP="001B5DBE">
      <w:pPr>
        <w:spacing w:line="360" w:lineRule="auto"/>
        <w:jc w:val="both"/>
        <w:rPr>
          <w:rFonts w:ascii="Times New Roman" w:hAnsi="Times New Roman" w:cs="Times New Roman"/>
          <w:sz w:val="28"/>
          <w:szCs w:val="24"/>
        </w:rPr>
      </w:pPr>
      <w:r w:rsidRPr="001B5DBE">
        <w:rPr>
          <w:rFonts w:ascii="Times New Roman" w:hAnsi="Times New Roman" w:cs="Times New Roman"/>
          <w:sz w:val="28"/>
          <w:szCs w:val="24"/>
        </w:rPr>
        <w:t>A proportional (P) action is a mode of control action which continuously adjusts the manipulated variable so that the input to the process is approximately in balanced with the process demand. In proportional control, the output of the controller is proportional to the error</w:t>
      </w:r>
      <w:r>
        <w:rPr>
          <w:rFonts w:ascii="Times New Roman" w:hAnsi="Times New Roman" w:cs="Times New Roman"/>
          <w:sz w:val="28"/>
          <w:szCs w:val="24"/>
        </w:rPr>
        <w:t>.</w:t>
      </w:r>
    </w:p>
    <w:p w:rsidR="0083706C" w:rsidRPr="002547EF" w:rsidRDefault="0083706C" w:rsidP="002547EF">
      <w:pPr>
        <w:spacing w:line="360" w:lineRule="auto"/>
        <w:jc w:val="both"/>
        <w:rPr>
          <w:rFonts w:ascii="Times New Roman" w:hAnsi="Times New Roman" w:cs="Times New Roman"/>
          <w:sz w:val="28"/>
          <w:szCs w:val="24"/>
        </w:rPr>
      </w:pPr>
      <w:r w:rsidRPr="002547EF">
        <w:rPr>
          <w:rFonts w:ascii="Times New Roman" w:hAnsi="Times New Roman" w:cs="Times New Roman"/>
          <w:sz w:val="28"/>
          <w:szCs w:val="24"/>
        </w:rPr>
        <w:t>The proportional type of control action is applied to a level control process. The controlled variable is the level of the liquid in the tank ‘x’</w:t>
      </w:r>
      <w:r w:rsidR="00BB60F4" w:rsidRPr="002547EF">
        <w:rPr>
          <w:rFonts w:ascii="Times New Roman" w:hAnsi="Times New Roman" w:cs="Times New Roman"/>
          <w:sz w:val="28"/>
          <w:szCs w:val="24"/>
        </w:rPr>
        <w:t xml:space="preserve"> represents the change in the level or the error </w:t>
      </w:r>
      <w:r w:rsidR="009511B1" w:rsidRPr="002547EF">
        <w:rPr>
          <w:rFonts w:ascii="Times New Roman" w:hAnsi="Times New Roman" w:cs="Times New Roman"/>
          <w:sz w:val="28"/>
          <w:szCs w:val="24"/>
        </w:rPr>
        <w:t xml:space="preserve">in level and ‘y’ represents the movement of the controlled valve. If the level tends to change from the set point </w:t>
      </w:r>
      <w:r w:rsidR="002C06E4" w:rsidRPr="002547EF">
        <w:rPr>
          <w:rFonts w:ascii="Times New Roman" w:hAnsi="Times New Roman" w:cs="Times New Roman"/>
          <w:sz w:val="28"/>
          <w:szCs w:val="24"/>
        </w:rPr>
        <w:t>i.e. if it increase as shown in the f</w:t>
      </w:r>
      <w:r w:rsidR="00CE2C29" w:rsidRPr="002547EF">
        <w:rPr>
          <w:rFonts w:ascii="Times New Roman" w:hAnsi="Times New Roman" w:cs="Times New Roman"/>
          <w:sz w:val="28"/>
          <w:szCs w:val="24"/>
        </w:rPr>
        <w:t>igure given due to the liver. ‘y</w:t>
      </w:r>
      <w:r w:rsidR="002C06E4" w:rsidRPr="002547EF">
        <w:rPr>
          <w:rFonts w:ascii="Times New Roman" w:hAnsi="Times New Roman" w:cs="Times New Roman"/>
          <w:sz w:val="28"/>
          <w:szCs w:val="24"/>
        </w:rPr>
        <w:t xml:space="preserve">’ will be downwards i.e. the valve closes the </w:t>
      </w:r>
      <w:r w:rsidR="00010AC3" w:rsidRPr="002547EF">
        <w:rPr>
          <w:rFonts w:ascii="Times New Roman" w:hAnsi="Times New Roman" w:cs="Times New Roman"/>
          <w:sz w:val="28"/>
          <w:szCs w:val="24"/>
        </w:rPr>
        <w:t>inflow</w:t>
      </w:r>
      <w:r w:rsidR="001B5DBE">
        <w:rPr>
          <w:rFonts w:ascii="Times New Roman" w:hAnsi="Times New Roman" w:cs="Times New Roman"/>
          <w:sz w:val="28"/>
          <w:szCs w:val="24"/>
        </w:rPr>
        <w:t xml:space="preserve">, </w:t>
      </w:r>
      <w:r w:rsidR="00010AC3" w:rsidRPr="002547EF">
        <w:rPr>
          <w:rFonts w:ascii="Times New Roman" w:hAnsi="Times New Roman" w:cs="Times New Roman"/>
          <w:sz w:val="28"/>
          <w:szCs w:val="24"/>
        </w:rPr>
        <w:t xml:space="preserve"> “q</w:t>
      </w:r>
      <w:r w:rsidR="00065742" w:rsidRPr="002547EF">
        <w:rPr>
          <w:rFonts w:ascii="Times New Roman" w:hAnsi="Times New Roman" w:cs="Times New Roman"/>
          <w:sz w:val="28"/>
          <w:szCs w:val="24"/>
        </w:rPr>
        <w:t xml:space="preserve"> in</w:t>
      </w:r>
      <w:r w:rsidR="00010AC3" w:rsidRPr="002547EF">
        <w:rPr>
          <w:rFonts w:ascii="Times New Roman" w:hAnsi="Times New Roman" w:cs="Times New Roman"/>
          <w:sz w:val="28"/>
          <w:szCs w:val="24"/>
        </w:rPr>
        <w:t>” reduce</w:t>
      </w:r>
      <w:r w:rsidR="001B5DBE">
        <w:rPr>
          <w:rFonts w:ascii="Times New Roman" w:hAnsi="Times New Roman" w:cs="Times New Roman"/>
          <w:sz w:val="28"/>
          <w:szCs w:val="24"/>
        </w:rPr>
        <w:t>s and thus the level is maintained at</w:t>
      </w:r>
      <w:r w:rsidR="00010AC3" w:rsidRPr="002547EF">
        <w:rPr>
          <w:rFonts w:ascii="Times New Roman" w:hAnsi="Times New Roman" w:cs="Times New Roman"/>
          <w:sz w:val="28"/>
          <w:szCs w:val="24"/>
        </w:rPr>
        <w:t xml:space="preserve"> the set point or till steady state is reached.</w:t>
      </w:r>
    </w:p>
    <w:p w:rsidR="00010AC3" w:rsidRPr="002547EF" w:rsidRDefault="00010AC3">
      <w:pPr>
        <w:rPr>
          <w:rFonts w:ascii="Times New Roman" w:hAnsi="Times New Roman" w:cs="Times New Roman"/>
          <w:sz w:val="28"/>
          <w:szCs w:val="24"/>
        </w:rPr>
      </w:pPr>
      <w:r w:rsidRPr="002547EF">
        <w:rPr>
          <w:rFonts w:ascii="Times New Roman" w:hAnsi="Times New Roman" w:cs="Times New Roman"/>
          <w:sz w:val="28"/>
          <w:szCs w:val="24"/>
        </w:rPr>
        <w:t>Thus</w:t>
      </w:r>
    </w:p>
    <w:p w:rsidR="00010AC3" w:rsidRPr="002547EF" w:rsidRDefault="00010AC3">
      <w:pPr>
        <w:rPr>
          <w:rFonts w:ascii="Times New Roman" w:hAnsi="Times New Roman" w:cs="Times New Roman"/>
          <w:sz w:val="28"/>
          <w:szCs w:val="24"/>
        </w:rPr>
      </w:pPr>
      <w:r w:rsidRPr="002547EF">
        <w:rPr>
          <w:rFonts w:ascii="Times New Roman" w:hAnsi="Times New Roman" w:cs="Times New Roman"/>
          <w:sz w:val="28"/>
          <w:szCs w:val="24"/>
        </w:rPr>
        <w:t>y ∞ x</w:t>
      </w:r>
    </w:p>
    <w:p w:rsidR="00010AC3" w:rsidRPr="002547EF" w:rsidRDefault="00010AC3">
      <w:pPr>
        <w:rPr>
          <w:rFonts w:ascii="Times New Roman" w:hAnsi="Times New Roman" w:cs="Times New Roman"/>
          <w:sz w:val="28"/>
          <w:szCs w:val="24"/>
        </w:rPr>
      </w:pPr>
      <w:r w:rsidRPr="002547EF">
        <w:rPr>
          <w:rFonts w:ascii="Times New Roman" w:hAnsi="Times New Roman" w:cs="Times New Roman"/>
          <w:sz w:val="28"/>
          <w:szCs w:val="24"/>
        </w:rPr>
        <w:t>or y = kx</w:t>
      </w:r>
    </w:p>
    <w:p w:rsidR="00010AC3" w:rsidRPr="002547EF" w:rsidRDefault="00010AC3">
      <w:pPr>
        <w:rPr>
          <w:rFonts w:ascii="Times New Roman" w:hAnsi="Times New Roman" w:cs="Times New Roman"/>
          <w:sz w:val="28"/>
          <w:szCs w:val="24"/>
        </w:rPr>
      </w:pPr>
      <w:r w:rsidRPr="002547EF">
        <w:rPr>
          <w:rFonts w:ascii="Times New Roman" w:hAnsi="Times New Roman" w:cs="Times New Roman"/>
          <w:sz w:val="28"/>
          <w:szCs w:val="24"/>
        </w:rPr>
        <w:t>k is being the proportionality constant</w:t>
      </w:r>
    </w:p>
    <w:p w:rsidR="00E17A55" w:rsidRDefault="0051613F" w:rsidP="0051613F">
      <w:pPr>
        <w:rPr>
          <w:rFonts w:ascii="Times New Roman" w:hAnsi="Times New Roman" w:cs="Times New Roman"/>
          <w:sz w:val="28"/>
          <w:szCs w:val="24"/>
        </w:rPr>
      </w:pPr>
      <w:r w:rsidRPr="002547EF">
        <w:rPr>
          <w:rFonts w:ascii="Times New Roman" w:hAnsi="Times New Roman" w:cs="Times New Roman"/>
          <w:sz w:val="28"/>
          <w:szCs w:val="24"/>
        </w:rPr>
        <w:t>Taking the previous motion, the proportional control follows the law,</w:t>
      </w:r>
      <w:r w:rsidRPr="002547EF">
        <w:rPr>
          <w:rFonts w:ascii="Times New Roman" w:hAnsi="Times New Roman" w:cs="Times New Roman"/>
          <w:sz w:val="28"/>
          <w:szCs w:val="24"/>
        </w:rPr>
        <w:br/>
      </w:r>
      <w:r w:rsidRPr="002547EF">
        <w:rPr>
          <w:rFonts w:ascii="Times New Roman" w:hAnsi="Times New Roman" w:cs="Times New Roman"/>
          <w:sz w:val="28"/>
          <w:szCs w:val="24"/>
        </w:rPr>
        <w:br/>
        <w:t xml:space="preserve">                                         m α e</w:t>
      </w:r>
      <w:r w:rsidRPr="002547EF">
        <w:rPr>
          <w:rFonts w:ascii="Times New Roman" w:hAnsi="Times New Roman" w:cs="Times New Roman"/>
          <w:sz w:val="28"/>
          <w:szCs w:val="24"/>
        </w:rPr>
        <w:br/>
        <w:t xml:space="preserve">                              or,       m = K</w:t>
      </w:r>
      <w:r w:rsidRPr="002547EF">
        <w:rPr>
          <w:rFonts w:ascii="Times New Roman" w:hAnsi="Times New Roman" w:cs="Times New Roman"/>
          <w:sz w:val="28"/>
          <w:szCs w:val="24"/>
          <w:vertAlign w:val="subscript"/>
        </w:rPr>
        <w:t>c</w:t>
      </w:r>
      <w:r w:rsidR="00042A50">
        <w:rPr>
          <w:rFonts w:ascii="Times New Roman" w:hAnsi="Times New Roman" w:cs="Times New Roman"/>
          <w:sz w:val="28"/>
          <w:szCs w:val="24"/>
          <w:vertAlign w:val="subscript"/>
        </w:rPr>
        <w:t xml:space="preserve"> </w:t>
      </w:r>
      <w:r w:rsidR="00042A50">
        <w:rPr>
          <w:rFonts w:ascii="Times New Roman" w:hAnsi="Times New Roman" w:cs="Times New Roman"/>
          <w:sz w:val="28"/>
          <w:szCs w:val="24"/>
        </w:rPr>
        <w:t>.</w:t>
      </w:r>
      <w:r w:rsidRPr="002547EF">
        <w:rPr>
          <w:rFonts w:ascii="Times New Roman" w:hAnsi="Times New Roman" w:cs="Times New Roman"/>
          <w:sz w:val="28"/>
          <w:szCs w:val="24"/>
        </w:rPr>
        <w:t>e</w:t>
      </w:r>
    </w:p>
    <w:p w:rsidR="0051613F" w:rsidRPr="002547EF" w:rsidRDefault="0051613F" w:rsidP="0051613F">
      <w:pPr>
        <w:rPr>
          <w:rFonts w:ascii="Times New Roman" w:hAnsi="Times New Roman" w:cs="Times New Roman"/>
          <w:sz w:val="28"/>
          <w:szCs w:val="24"/>
        </w:rPr>
      </w:pPr>
      <w:r w:rsidRPr="002547EF">
        <w:rPr>
          <w:rFonts w:ascii="Times New Roman" w:hAnsi="Times New Roman" w:cs="Times New Roman"/>
          <w:sz w:val="28"/>
          <w:szCs w:val="24"/>
        </w:rPr>
        <w:br/>
      </w:r>
      <w:r w:rsidRPr="002547EF">
        <w:rPr>
          <w:rFonts w:ascii="Times New Roman" w:hAnsi="Times New Roman" w:cs="Times New Roman"/>
          <w:sz w:val="28"/>
          <w:szCs w:val="24"/>
        </w:rPr>
        <w:br/>
      </w:r>
      <w:r w:rsidRPr="002547EF">
        <w:rPr>
          <w:rFonts w:ascii="Times New Roman" w:hAnsi="Times New Roman" w:cs="Times New Roman"/>
          <w:sz w:val="28"/>
          <w:szCs w:val="24"/>
        </w:rPr>
        <w:lastRenderedPageBreak/>
        <w:t xml:space="preserve">                                where, m         manipulated variable</w:t>
      </w:r>
      <w:r w:rsidRPr="002547EF">
        <w:rPr>
          <w:rFonts w:ascii="Times New Roman" w:hAnsi="Times New Roman" w:cs="Times New Roman"/>
          <w:sz w:val="28"/>
          <w:szCs w:val="24"/>
        </w:rPr>
        <w:br/>
        <w:t xml:space="preserve">                                            e          error or deviation</w:t>
      </w:r>
      <w:r w:rsidRPr="002547EF">
        <w:rPr>
          <w:rFonts w:ascii="Times New Roman" w:hAnsi="Times New Roman" w:cs="Times New Roman"/>
          <w:sz w:val="28"/>
          <w:szCs w:val="24"/>
        </w:rPr>
        <w:br/>
        <w:t xml:space="preserve">                                            K</w:t>
      </w:r>
      <w:r w:rsidRPr="002547EF">
        <w:rPr>
          <w:rFonts w:ascii="Times New Roman" w:hAnsi="Times New Roman" w:cs="Times New Roman"/>
          <w:sz w:val="28"/>
          <w:szCs w:val="24"/>
          <w:vertAlign w:val="subscript"/>
        </w:rPr>
        <w:t>c</w:t>
      </w:r>
      <w:r w:rsidRPr="002547EF">
        <w:rPr>
          <w:rFonts w:ascii="Times New Roman" w:hAnsi="Times New Roman" w:cs="Times New Roman"/>
          <w:sz w:val="28"/>
          <w:szCs w:val="24"/>
        </w:rPr>
        <w:t xml:space="preserve">        proportional sensitivity</w:t>
      </w:r>
    </w:p>
    <w:p w:rsidR="0051613F" w:rsidRPr="002547EF" w:rsidRDefault="00E17A55" w:rsidP="00065742">
      <w:pPr>
        <w:jc w:val="both"/>
        <w:rPr>
          <w:rFonts w:ascii="Times New Roman" w:hAnsi="Times New Roman" w:cs="Times New Roman"/>
          <w:sz w:val="28"/>
          <w:szCs w:val="24"/>
        </w:rPr>
      </w:pPr>
      <w:r w:rsidRPr="005019B6">
        <w:rPr>
          <w:rFonts w:ascii="Times New Roman" w:hAnsi="Times New Roman" w:cs="Times New Roman"/>
          <w:noProof/>
          <w:sz w:val="28"/>
          <w:szCs w:val="24"/>
          <w:lang w:val="en-IN" w:eastAsia="en-IN"/>
        </w:rPr>
        <w:pict>
          <v:shapetype id="_x0000_t32" coordsize="21600,21600" o:spt="32" o:oned="t" path="m,l21600,21600e" filled="f">
            <v:path arrowok="t" fillok="f" o:connecttype="none"/>
            <o:lock v:ext="edit" shapetype="t"/>
          </v:shapetype>
          <v:shape id="_x0000_s1027" type="#_x0000_t32" style="position:absolute;left:0;text-align:left;margin-left:172.7pt;margin-top:-33.95pt;width:14.25pt;height:.8pt;z-index:251661312" o:connectortype="straight">
            <v:stroke endarrow="block"/>
          </v:shape>
        </w:pict>
      </w:r>
      <w:r w:rsidRPr="005019B6">
        <w:rPr>
          <w:rFonts w:ascii="Times New Roman" w:hAnsi="Times New Roman" w:cs="Times New Roman"/>
          <w:noProof/>
          <w:sz w:val="28"/>
          <w:szCs w:val="24"/>
          <w:lang w:val="en-IN" w:eastAsia="en-IN"/>
        </w:rPr>
        <w:pict>
          <v:shape id="_x0000_s1028" type="#_x0000_t32" style="position:absolute;left:0;text-align:left;margin-left:172.7pt;margin-top:-17.1pt;width:14.25pt;height:.8pt;z-index:251662336" o:connectortype="straight">
            <v:stroke endarrow="block"/>
          </v:shape>
        </w:pict>
      </w:r>
      <w:r w:rsidRPr="005019B6">
        <w:rPr>
          <w:rFonts w:ascii="Times New Roman" w:hAnsi="Times New Roman" w:cs="Times New Roman"/>
          <w:noProof/>
          <w:sz w:val="28"/>
          <w:szCs w:val="24"/>
          <w:lang w:val="en-IN" w:eastAsia="en-IN"/>
        </w:rPr>
        <w:pict>
          <v:shape id="_x0000_s1026" type="#_x0000_t32" style="position:absolute;left:0;text-align:left;margin-left:172.7pt;margin-top:-56.35pt;width:14.25pt;height:.8pt;z-index:251660288" o:connectortype="straight">
            <v:stroke endarrow="block"/>
          </v:shape>
        </w:pict>
      </w:r>
    </w:p>
    <w:p w:rsidR="0051613F" w:rsidRPr="002547EF" w:rsidRDefault="0051613F" w:rsidP="002547EF">
      <w:pPr>
        <w:spacing w:line="360" w:lineRule="auto"/>
        <w:jc w:val="both"/>
        <w:rPr>
          <w:rFonts w:ascii="Times New Roman" w:hAnsi="Times New Roman" w:cs="Times New Roman"/>
          <w:sz w:val="28"/>
          <w:szCs w:val="24"/>
        </w:rPr>
      </w:pPr>
      <w:r w:rsidRPr="002547EF">
        <w:rPr>
          <w:rFonts w:ascii="Times New Roman" w:hAnsi="Times New Roman" w:cs="Times New Roman"/>
          <w:sz w:val="28"/>
          <w:szCs w:val="24"/>
        </w:rPr>
        <w:t>The proportional sensitivity (K</w:t>
      </w:r>
      <w:r w:rsidRPr="002547EF">
        <w:rPr>
          <w:rFonts w:ascii="Times New Roman" w:hAnsi="Times New Roman" w:cs="Times New Roman"/>
          <w:sz w:val="28"/>
          <w:szCs w:val="24"/>
          <w:vertAlign w:val="subscript"/>
        </w:rPr>
        <w:t>c</w:t>
      </w:r>
      <w:r w:rsidRPr="002547EF">
        <w:rPr>
          <w:rFonts w:ascii="Times New Roman" w:hAnsi="Times New Roman" w:cs="Times New Roman"/>
          <w:sz w:val="28"/>
          <w:szCs w:val="24"/>
        </w:rPr>
        <w:t>) is the change of manipulated varia</w:t>
      </w:r>
      <w:r w:rsidR="00065742" w:rsidRPr="002547EF">
        <w:rPr>
          <w:rFonts w:ascii="Times New Roman" w:hAnsi="Times New Roman" w:cs="Times New Roman"/>
          <w:sz w:val="28"/>
          <w:szCs w:val="24"/>
        </w:rPr>
        <w:t xml:space="preserve">ble cause by the unit change     of </w:t>
      </w:r>
      <w:r w:rsidRPr="002547EF">
        <w:rPr>
          <w:rFonts w:ascii="Times New Roman" w:hAnsi="Times New Roman" w:cs="Times New Roman"/>
          <w:sz w:val="28"/>
          <w:szCs w:val="24"/>
        </w:rPr>
        <w:t>deviation</w:t>
      </w:r>
      <w:r w:rsidR="00065742" w:rsidRPr="002547EF">
        <w:rPr>
          <w:rFonts w:ascii="Times New Roman" w:hAnsi="Times New Roman" w:cs="Times New Roman"/>
          <w:sz w:val="28"/>
          <w:szCs w:val="24"/>
        </w:rPr>
        <w:t xml:space="preserve">. </w:t>
      </w:r>
      <w:r w:rsidRPr="002547EF">
        <w:rPr>
          <w:rFonts w:ascii="Times New Roman" w:hAnsi="Times New Roman" w:cs="Times New Roman"/>
          <w:sz w:val="28"/>
          <w:szCs w:val="24"/>
        </w:rPr>
        <w:t>The proportional band is equivalent to the increase of proportional sensitivity. If the controller has a scale showing the value of the controlled variable, the proportional band is percentage of full scale change of the controlled variable required to operate the valve through full stroke</w:t>
      </w:r>
      <w:r w:rsidR="00065742" w:rsidRPr="002547EF">
        <w:rPr>
          <w:rFonts w:ascii="Times New Roman" w:hAnsi="Times New Roman" w:cs="Times New Roman"/>
          <w:sz w:val="28"/>
          <w:szCs w:val="24"/>
        </w:rPr>
        <w:t>.</w:t>
      </w:r>
    </w:p>
    <w:p w:rsidR="0051613F" w:rsidRDefault="0051613F" w:rsidP="00065742">
      <w:pPr>
        <w:jc w:val="both"/>
        <w:rPr>
          <w:rFonts w:ascii="Times New Roman" w:hAnsi="Times New Roman" w:cs="Times New Roman"/>
          <w:sz w:val="24"/>
          <w:szCs w:val="24"/>
        </w:rPr>
      </w:pPr>
    </w:p>
    <w:p w:rsidR="0051613F" w:rsidRPr="00CE2C29" w:rsidRDefault="0051613F" w:rsidP="0051613F">
      <w:pPr>
        <w:rPr>
          <w:rFonts w:ascii="Times New Roman" w:hAnsi="Times New Roman" w:cs="Times New Roman"/>
          <w:noProof/>
          <w:sz w:val="24"/>
          <w:szCs w:val="24"/>
          <w:lang w:val="en-IN" w:eastAsia="en-IN"/>
        </w:rPr>
      </w:pPr>
    </w:p>
    <w:p w:rsidR="0051613F" w:rsidRPr="00010AC3" w:rsidRDefault="005019B6" w:rsidP="00CE2C29">
      <w:pPr>
        <w:jc w:val="center"/>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32" type="#_x0000_t202" style="position:absolute;left:0;text-align:left;margin-left:6.75pt;margin-top:246.05pt;width:49.5pt;height:21.35pt;z-index:251667456;mso-width-relative:margin;mso-height-relative:margin" stroked="f">
            <v:textbox style="mso-next-textbox:#_x0000_s1032">
              <w:txbxContent>
                <w:p w:rsidR="006F268F" w:rsidRDefault="006F268F">
                  <w:r>
                    <w:t xml:space="preserve">m  </w:t>
                  </w:r>
                  <w:r>
                    <w:rPr>
                      <w:noProof/>
                    </w:rPr>
                    <w:drawing>
                      <wp:inline distT="0" distB="0" distL="0" distR="0">
                        <wp:extent cx="200025"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00025" cy="8572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lang w:eastAsia="zh-TW"/>
        </w:rPr>
        <w:pict>
          <v:shape id="_x0000_s1030" type="#_x0000_t202" style="position:absolute;left:0;text-align:left;margin-left:245.25pt;margin-top:110.25pt;width:18.8pt;height:19.9pt;z-index:251664384;mso-width-relative:margin;mso-height-relative:margin" stroked="f">
            <v:textbox style="mso-next-textbox:#_x0000_s1030">
              <w:txbxContent>
                <w:p w:rsidR="00CE2C29" w:rsidRDefault="00CE2C29">
                  <w:r>
                    <w:rPr>
                      <w:rFonts w:ascii="Times New Roman" w:hAnsi="Times New Roman" w:cs="Times New Roman"/>
                      <w:noProof/>
                      <w:sz w:val="24"/>
                      <w:szCs w:val="24"/>
                    </w:rPr>
                    <w:t xml:space="preserve">e    </w:t>
                  </w:r>
                </w:p>
              </w:txbxContent>
            </v:textbox>
          </v:shape>
        </w:pict>
      </w:r>
      <w:r>
        <w:rPr>
          <w:rFonts w:ascii="Times New Roman" w:hAnsi="Times New Roman" w:cs="Times New Roman"/>
          <w:noProof/>
          <w:sz w:val="24"/>
          <w:szCs w:val="24"/>
        </w:rPr>
        <w:pict>
          <v:shape id="_x0000_s1031" type="#_x0000_t32" style="position:absolute;left:0;text-align:left;margin-left:269.25pt;margin-top:110.25pt;width:0;height:19.9pt;flip:y;z-index:251665408" o:connectortype="straight">
            <v:stroke endarrow="block"/>
          </v:shape>
        </w:pict>
      </w:r>
      <w:r w:rsidR="00001BAA">
        <w:rPr>
          <w:noProof/>
        </w:rPr>
        <w:drawing>
          <wp:inline distT="0" distB="0" distL="0" distR="0">
            <wp:extent cx="5838825" cy="48101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5838825" cy="4810125"/>
                    </a:xfrm>
                    <a:prstGeom prst="rect">
                      <a:avLst/>
                    </a:prstGeom>
                  </pic:spPr>
                </pic:pic>
              </a:graphicData>
            </a:graphic>
          </wp:inline>
        </w:drawing>
      </w:r>
      <w:bookmarkStart w:id="0" w:name="_GoBack"/>
      <w:bookmarkEnd w:id="0"/>
      <w:r w:rsidR="00001BAA">
        <w:rPr>
          <w:rFonts w:ascii="Times New Roman" w:hAnsi="Times New Roman" w:cs="Times New Roman"/>
          <w:sz w:val="24"/>
          <w:szCs w:val="24"/>
        </w:rPr>
        <w:br/>
      </w:r>
      <w:r w:rsidR="00AF1900">
        <w:rPr>
          <w:rFonts w:ascii="Times New Roman" w:hAnsi="Times New Roman" w:cs="Times New Roman"/>
          <w:sz w:val="24"/>
          <w:szCs w:val="24"/>
        </w:rPr>
        <w:br/>
      </w:r>
      <w:r w:rsidR="00AF1900" w:rsidRPr="00CE2C29">
        <w:rPr>
          <w:rFonts w:ascii="Times New Roman" w:hAnsi="Times New Roman" w:cs="Times New Roman"/>
          <w:b/>
          <w:sz w:val="24"/>
          <w:szCs w:val="24"/>
        </w:rPr>
        <w:t xml:space="preserve">FIG </w:t>
      </w:r>
      <w:r w:rsidR="00001BAA" w:rsidRPr="00CE2C29">
        <w:rPr>
          <w:rFonts w:ascii="Times New Roman" w:hAnsi="Times New Roman" w:cs="Times New Roman"/>
          <w:b/>
          <w:sz w:val="24"/>
          <w:szCs w:val="24"/>
        </w:rPr>
        <w:t>: PROPORTIONAL CON</w:t>
      </w:r>
      <w:r w:rsidR="00AF1900" w:rsidRPr="00CE2C29">
        <w:rPr>
          <w:rFonts w:ascii="Times New Roman" w:hAnsi="Times New Roman" w:cs="Times New Roman"/>
          <w:b/>
          <w:sz w:val="24"/>
          <w:szCs w:val="24"/>
        </w:rPr>
        <w:t>TROL ON A LEVEL PROCESS</w:t>
      </w:r>
    </w:p>
    <w:sectPr w:rsidR="0051613F" w:rsidRPr="00010AC3" w:rsidSect="00E17A55">
      <w:headerReference w:type="even" r:id="rId8"/>
      <w:headerReference w:type="default" r:id="rId9"/>
      <w:headerReference w:type="firs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2E" w:rsidRDefault="00AF782E" w:rsidP="00E17A55">
      <w:pPr>
        <w:spacing w:after="0" w:line="240" w:lineRule="auto"/>
      </w:pPr>
      <w:r>
        <w:separator/>
      </w:r>
    </w:p>
  </w:endnote>
  <w:endnote w:type="continuationSeparator" w:id="1">
    <w:p w:rsidR="00AF782E" w:rsidRDefault="00AF782E" w:rsidP="00E17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2E" w:rsidRDefault="00AF782E" w:rsidP="00E17A55">
      <w:pPr>
        <w:spacing w:after="0" w:line="240" w:lineRule="auto"/>
      </w:pPr>
      <w:r>
        <w:separator/>
      </w:r>
    </w:p>
  </w:footnote>
  <w:footnote w:type="continuationSeparator" w:id="1">
    <w:p w:rsidR="00AF782E" w:rsidRDefault="00AF782E" w:rsidP="00E17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55" w:rsidRDefault="00E17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563" o:spid="_x0000_s6146" type="#_x0000_t136" style="position:absolute;margin-left:0;margin-top:0;width:329.9pt;height:329.9pt;rotation:315;z-index:-251654144;mso-position-horizontal:center;mso-position-horizontal-relative:margin;mso-position-vertical:center;mso-position-vertical-relative:margin" o:allowincell="f" fillcolor="#7f7f7f [1612]" stroked="f">
          <v:fill opacity=".5"/>
          <v:textpath style="font-family:&quot;Calibri&quot;;font-size:1pt" string="AE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875"/>
      <w:gridCol w:w="792"/>
    </w:tblGrid>
    <w:tr w:rsidR="00E17A55" w:rsidRPr="00E17A55">
      <w:trPr>
        <w:trHeight w:hRule="exact" w:val="792"/>
        <w:jc w:val="right"/>
      </w:trPr>
      <w:sdt>
        <w:sdtPr>
          <w:rPr>
            <w:rFonts w:asciiTheme="majorHAnsi" w:eastAsiaTheme="majorEastAsia" w:hAnsiTheme="majorHAnsi" w:cstheme="majorBidi"/>
            <w:sz w:val="28"/>
            <w:szCs w:val="28"/>
          </w:rPr>
          <w:alias w:val="Title"/>
          <w:id w:val="23771477"/>
          <w:placeholder>
            <w:docPart w:val="BAE5B9ED8C5A4625BBCA0366999AA5D7"/>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E17A55" w:rsidRPr="00E17A55" w:rsidRDefault="00E17A55" w:rsidP="00E17A55">
              <w:pPr>
                <w:pStyle w:val="Header"/>
                <w:jc w:val="right"/>
                <w:rPr>
                  <w:rFonts w:asciiTheme="majorHAnsi" w:eastAsiaTheme="majorEastAsia" w:hAnsiTheme="majorHAnsi" w:cstheme="majorBidi"/>
                  <w:sz w:val="28"/>
                  <w:szCs w:val="28"/>
                </w:rPr>
              </w:pPr>
              <w:r w:rsidRPr="00E17A55">
                <w:rPr>
                  <w:rFonts w:asciiTheme="majorHAnsi" w:eastAsiaTheme="majorEastAsia" w:hAnsiTheme="majorHAnsi" w:cstheme="majorBidi"/>
                  <w:sz w:val="28"/>
                  <w:szCs w:val="28"/>
                </w:rPr>
                <w:t>[</w:t>
              </w:r>
              <w:r w:rsidRPr="00E17A55">
                <w:rPr>
                  <w:rFonts w:asciiTheme="majorHAnsi" w:eastAsiaTheme="majorEastAsia" w:hAnsiTheme="majorHAnsi" w:cstheme="majorBidi"/>
                  <w:sz w:val="28"/>
                  <w:szCs w:val="28"/>
                </w:rPr>
                <w:t>CHEMICAL ENGINEERING DEPT., AEI</w:t>
              </w:r>
              <w:r w:rsidRPr="00E17A55">
                <w:rPr>
                  <w:rFonts w:asciiTheme="majorHAnsi" w:eastAsiaTheme="majorEastAsia" w:hAnsiTheme="majorHAnsi" w:cstheme="majorBidi"/>
                  <w:sz w:val="28"/>
                  <w:szCs w:val="28"/>
                </w:rPr>
                <w:t>]</w:t>
              </w:r>
            </w:p>
          </w:tc>
        </w:sdtContent>
      </w:sdt>
      <w:tc>
        <w:tcPr>
          <w:tcW w:w="792" w:type="dxa"/>
          <w:shd w:val="clear" w:color="auto" w:fill="C0504D" w:themeFill="accent2"/>
          <w:vAlign w:val="center"/>
        </w:tcPr>
        <w:p w:rsidR="00E17A55" w:rsidRPr="00E17A55" w:rsidRDefault="00E17A55">
          <w:pPr>
            <w:pStyle w:val="Header"/>
            <w:jc w:val="center"/>
            <w:rPr>
              <w:color w:val="FFFFFF" w:themeColor="background1"/>
              <w:sz w:val="28"/>
            </w:rPr>
          </w:pPr>
          <w:r w:rsidRPr="00E17A55">
            <w:rPr>
              <w:sz w:val="28"/>
            </w:rPr>
            <w:fldChar w:fldCharType="begin"/>
          </w:r>
          <w:r w:rsidRPr="00E17A55">
            <w:rPr>
              <w:sz w:val="28"/>
            </w:rPr>
            <w:instrText xml:space="preserve"> PAGE  \* MERGEFORMAT </w:instrText>
          </w:r>
          <w:r w:rsidRPr="00E17A55">
            <w:rPr>
              <w:sz w:val="28"/>
            </w:rPr>
            <w:fldChar w:fldCharType="separate"/>
          </w:r>
          <w:r w:rsidRPr="00E17A55">
            <w:rPr>
              <w:noProof/>
              <w:color w:val="FFFFFF" w:themeColor="background1"/>
              <w:sz w:val="28"/>
            </w:rPr>
            <w:t>2</w:t>
          </w:r>
          <w:r w:rsidRPr="00E17A55">
            <w:rPr>
              <w:sz w:val="28"/>
            </w:rPr>
            <w:fldChar w:fldCharType="end"/>
          </w:r>
        </w:p>
      </w:tc>
    </w:tr>
  </w:tbl>
  <w:p w:rsidR="00E17A55" w:rsidRDefault="00E17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564" o:spid="_x0000_s6147" type="#_x0000_t136" style="position:absolute;margin-left:0;margin-top:0;width:329.9pt;height:329.9pt;rotation:315;z-index:-251652096;mso-position-horizontal:center;mso-position-horizontal-relative:margin;mso-position-vertical:center;mso-position-vertical-relative:margin" o:allowincell="f" fillcolor="#7f7f7f [1612]" stroked="f">
          <v:fill opacity=".5"/>
          <v:textpath style="font-family:&quot;Calibri&quot;;font-size:1pt" string="AE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55" w:rsidRDefault="00E17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562" o:spid="_x0000_s6145" type="#_x0000_t136" style="position:absolute;margin-left:0;margin-top:0;width:329.9pt;height:329.9pt;rotation:315;z-index:-251656192;mso-position-horizontal:center;mso-position-horizontal-relative:margin;mso-position-vertical:center;mso-position-vertical-relative:margin" o:allowincell="f" fillcolor="#7f7f7f [1612]" stroked="f">
          <v:fill opacity=".5"/>
          <v:textpath style="font-family:&quot;Calibri&quot;;font-size:1pt" string="AEI"/>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7170">
      <o:colormenu v:ext="edit" strokecolor="none"/>
    </o:shapedefaults>
    <o:shapelayout v:ext="edit">
      <o:idmap v:ext="edit" data="6"/>
    </o:shapelayout>
  </w:hdrShapeDefaults>
  <w:footnotePr>
    <w:footnote w:id="0"/>
    <w:footnote w:id="1"/>
  </w:footnotePr>
  <w:endnotePr>
    <w:endnote w:id="0"/>
    <w:endnote w:id="1"/>
  </w:endnotePr>
  <w:compat/>
  <w:rsids>
    <w:rsidRoot w:val="0022741C"/>
    <w:rsid w:val="0000049B"/>
    <w:rsid w:val="00001BAA"/>
    <w:rsid w:val="00010AC3"/>
    <w:rsid w:val="00042A50"/>
    <w:rsid w:val="00065464"/>
    <w:rsid w:val="00065742"/>
    <w:rsid w:val="00184BF7"/>
    <w:rsid w:val="001B24CD"/>
    <w:rsid w:val="001B5DBE"/>
    <w:rsid w:val="0022741C"/>
    <w:rsid w:val="002547EF"/>
    <w:rsid w:val="002821FD"/>
    <w:rsid w:val="002C06E4"/>
    <w:rsid w:val="005019B6"/>
    <w:rsid w:val="00510183"/>
    <w:rsid w:val="0051613F"/>
    <w:rsid w:val="006F268F"/>
    <w:rsid w:val="00726FDF"/>
    <w:rsid w:val="00774CF2"/>
    <w:rsid w:val="007C4032"/>
    <w:rsid w:val="00836FF1"/>
    <w:rsid w:val="0083706C"/>
    <w:rsid w:val="009511B1"/>
    <w:rsid w:val="00971A6A"/>
    <w:rsid w:val="00972D93"/>
    <w:rsid w:val="00996027"/>
    <w:rsid w:val="00AF1900"/>
    <w:rsid w:val="00AF782E"/>
    <w:rsid w:val="00B64941"/>
    <w:rsid w:val="00BB60F4"/>
    <w:rsid w:val="00C55141"/>
    <w:rsid w:val="00CE2C29"/>
    <w:rsid w:val="00E17A55"/>
    <w:rsid w:val="00E70842"/>
    <w:rsid w:val="00EC7A5D"/>
    <w:rsid w:val="00F21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5" type="connector" idref="#_x0000_s1028"/>
        <o:r id="V:Rule6" type="connector" idref="#_x0000_s1027"/>
        <o:r id="V:Rule7" type="connector" idref="#_x0000_s1026"/>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1C"/>
    <w:rPr>
      <w:rFonts w:ascii="Tahoma" w:hAnsi="Tahoma" w:cs="Tahoma"/>
      <w:sz w:val="16"/>
      <w:szCs w:val="16"/>
    </w:rPr>
  </w:style>
  <w:style w:type="paragraph" w:styleId="Header">
    <w:name w:val="header"/>
    <w:basedOn w:val="Normal"/>
    <w:link w:val="HeaderChar"/>
    <w:uiPriority w:val="99"/>
    <w:unhideWhenUsed/>
    <w:rsid w:val="00E17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A55"/>
  </w:style>
  <w:style w:type="paragraph" w:styleId="Footer">
    <w:name w:val="footer"/>
    <w:basedOn w:val="Normal"/>
    <w:link w:val="FooterChar"/>
    <w:uiPriority w:val="99"/>
    <w:semiHidden/>
    <w:unhideWhenUsed/>
    <w:rsid w:val="00E17A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A55"/>
  </w:style>
</w:styles>
</file>

<file path=word/webSettings.xml><?xml version="1.0" encoding="utf-8"?>
<w:webSettings xmlns:r="http://schemas.openxmlformats.org/officeDocument/2006/relationships" xmlns:w="http://schemas.openxmlformats.org/wordprocessingml/2006/main">
  <w:divs>
    <w:div w:id="18505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E5B9ED8C5A4625BBCA0366999AA5D7"/>
        <w:category>
          <w:name w:val="General"/>
          <w:gallery w:val="placeholder"/>
        </w:category>
        <w:types>
          <w:type w:val="bbPlcHdr"/>
        </w:types>
        <w:behaviors>
          <w:behavior w:val="content"/>
        </w:behaviors>
        <w:guid w:val="{D05FE6FD-E1EC-49D5-8EB8-7B291C433A51}"/>
      </w:docPartPr>
      <w:docPartBody>
        <w:p w:rsidR="00000000" w:rsidRDefault="006E6B80" w:rsidP="006E6B80">
          <w:pPr>
            <w:pStyle w:val="BAE5B9ED8C5A4625BBCA0366999AA5D7"/>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6B80"/>
    <w:rsid w:val="00467BBE"/>
    <w:rsid w:val="006E6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E5B9ED8C5A4625BBCA0366999AA5D7">
    <w:name w:val="BAE5B9ED8C5A4625BBCA0366999AA5D7"/>
    <w:rsid w:val="006E6B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ENGINEERING DEPT., AEI]</dc:title>
  <dc:creator>KAUSHIK KALITA</dc:creator>
  <cp:lastModifiedBy>Acer</cp:lastModifiedBy>
  <cp:revision>19</cp:revision>
  <dcterms:created xsi:type="dcterms:W3CDTF">2020-06-04T05:21:00Z</dcterms:created>
  <dcterms:modified xsi:type="dcterms:W3CDTF">2020-06-16T09:51:00Z</dcterms:modified>
</cp:coreProperties>
</file>